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72D2F" w14:textId="39320CBF" w:rsidR="00F34CE5" w:rsidRPr="003D2DAF" w:rsidRDefault="000A3B40" w:rsidP="000A3B40">
      <w:pPr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u w:val="single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Приложение </w:t>
      </w:r>
      <w:r w:rsidR="00F34CE5" w:rsidRPr="00F34CE5">
        <w:rPr>
          <w:rFonts w:ascii="Times New Roman" w:hAnsi="Times New Roman" w:cs="Times New Roman"/>
          <w:b/>
          <w:bCs/>
          <w:i/>
          <w:iCs/>
          <w:u w:val="single"/>
        </w:rPr>
        <w:t xml:space="preserve"> №</w:t>
      </w:r>
      <w:r w:rsidR="00194FA0">
        <w:rPr>
          <w:rFonts w:ascii="Times New Roman" w:hAnsi="Times New Roman" w:cs="Times New Roman"/>
          <w:b/>
          <w:bCs/>
          <w:i/>
          <w:iCs/>
          <w:u w:val="single"/>
        </w:rPr>
        <w:t>3</w:t>
      </w:r>
    </w:p>
    <w:p w14:paraId="69ED4B9F" w14:textId="77777777" w:rsidR="00F34CE5" w:rsidRPr="00F34CE5" w:rsidRDefault="00F34CE5" w:rsidP="004834BD">
      <w:pPr>
        <w:spacing w:line="276" w:lineRule="auto"/>
        <w:rPr>
          <w:rFonts w:ascii="Times New Roman" w:hAnsi="Times New Roman" w:cs="Times New Roman"/>
        </w:rPr>
      </w:pPr>
    </w:p>
    <w:p w14:paraId="4F7B1403" w14:textId="77777777" w:rsidR="00F34CE5" w:rsidRPr="00F34CE5" w:rsidRDefault="00F34CE5" w:rsidP="004834BD">
      <w:pPr>
        <w:spacing w:line="276" w:lineRule="auto"/>
        <w:rPr>
          <w:rFonts w:ascii="Times New Roman" w:hAnsi="Times New Roman" w:cs="Times New Roman"/>
        </w:rPr>
      </w:pPr>
    </w:p>
    <w:p w14:paraId="3FBB9D98" w14:textId="77777777" w:rsidR="00F34CE5" w:rsidRPr="00F34CE5" w:rsidRDefault="00F34CE5" w:rsidP="004834BD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F34CE5">
        <w:rPr>
          <w:rFonts w:ascii="Times New Roman" w:hAnsi="Times New Roman" w:cs="Times New Roman"/>
          <w:b/>
        </w:rPr>
        <w:t>Д Е К Л А Р А Ц И Я</w:t>
      </w:r>
    </w:p>
    <w:p w14:paraId="1B999647" w14:textId="6A479EAE" w:rsidR="00F34CE5" w:rsidRPr="00F34CE5" w:rsidRDefault="00F34CE5" w:rsidP="004834BD">
      <w:pPr>
        <w:spacing w:line="276" w:lineRule="auto"/>
        <w:jc w:val="center"/>
        <w:rPr>
          <w:rFonts w:ascii="Times New Roman" w:hAnsi="Times New Roman" w:cs="Times New Roman"/>
        </w:rPr>
      </w:pPr>
      <w:r w:rsidRPr="00F34CE5">
        <w:rPr>
          <w:rFonts w:ascii="Times New Roman" w:hAnsi="Times New Roman" w:cs="Times New Roman"/>
          <w:b/>
        </w:rPr>
        <w:t xml:space="preserve">за липса на </w:t>
      </w:r>
      <w:r w:rsidR="00A532C4">
        <w:rPr>
          <w:rFonts w:ascii="Times New Roman" w:hAnsi="Times New Roman" w:cs="Times New Roman"/>
          <w:b/>
        </w:rPr>
        <w:t>свързаност</w:t>
      </w:r>
    </w:p>
    <w:p w14:paraId="6E26F543" w14:textId="77777777" w:rsidR="00F34CE5" w:rsidRPr="00F34CE5" w:rsidRDefault="00F34CE5" w:rsidP="004834BD">
      <w:pPr>
        <w:spacing w:line="276" w:lineRule="auto"/>
        <w:rPr>
          <w:rFonts w:ascii="Times New Roman" w:hAnsi="Times New Roman" w:cs="Times New Roman"/>
        </w:rPr>
      </w:pPr>
    </w:p>
    <w:p w14:paraId="4E763657" w14:textId="60A9E1B0" w:rsidR="004D6331" w:rsidRPr="001A45EC" w:rsidRDefault="004D6331" w:rsidP="004834BD">
      <w:pPr>
        <w:spacing w:line="276" w:lineRule="auto"/>
        <w:jc w:val="both"/>
        <w:rPr>
          <w:rFonts w:ascii="Times New Roman" w:hAnsi="Times New Roman" w:cs="Times New Roman"/>
        </w:rPr>
      </w:pPr>
      <w:r w:rsidRPr="001A45EC">
        <w:rPr>
          <w:rFonts w:ascii="Times New Roman" w:hAnsi="Times New Roman" w:cs="Times New Roman"/>
        </w:rPr>
        <w:t xml:space="preserve">Долуподписаният  </w:t>
      </w:r>
      <w:r>
        <w:rPr>
          <w:rFonts w:ascii="Times New Roman" w:hAnsi="Times New Roman" w:cs="Times New Roman"/>
        </w:rPr>
        <w:t>…….</w:t>
      </w:r>
      <w:r w:rsidRPr="001A45EC">
        <w:rPr>
          <w:rFonts w:ascii="Times New Roman" w:hAnsi="Times New Roman" w:cs="Times New Roman"/>
        </w:rPr>
        <w:t>............................................................ с л. к. № ............................, издадена на ...........................</w:t>
      </w:r>
      <w:r>
        <w:rPr>
          <w:rFonts w:ascii="Times New Roman" w:hAnsi="Times New Roman" w:cs="Times New Roman"/>
        </w:rPr>
        <w:t xml:space="preserve"> </w:t>
      </w:r>
      <w:r w:rsidRPr="001A45E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….</w:t>
      </w:r>
      <w:r w:rsidRPr="001A45EC">
        <w:rPr>
          <w:rFonts w:ascii="Times New Roman" w:hAnsi="Times New Roman" w:cs="Times New Roman"/>
        </w:rPr>
        <w:t xml:space="preserve">................ с ЕГН ......................................., в качеството </w:t>
      </w:r>
      <w:r>
        <w:rPr>
          <w:rFonts w:ascii="Times New Roman" w:hAnsi="Times New Roman" w:cs="Times New Roman"/>
        </w:rPr>
        <w:t>с</w:t>
      </w:r>
      <w:r w:rsidRPr="001A45EC">
        <w:rPr>
          <w:rFonts w:ascii="Times New Roman" w:hAnsi="Times New Roman" w:cs="Times New Roman"/>
        </w:rPr>
        <w:t>и на ..........................................................</w:t>
      </w:r>
      <w:r>
        <w:rPr>
          <w:rFonts w:ascii="Times New Roman" w:hAnsi="Times New Roman" w:cs="Times New Roman"/>
        </w:rPr>
        <w:t>..</w:t>
      </w:r>
      <w:r w:rsidRPr="001A45EC">
        <w:rPr>
          <w:rFonts w:ascii="Times New Roman" w:hAnsi="Times New Roman" w:cs="Times New Roman"/>
          <w:i/>
          <w:iCs/>
        </w:rPr>
        <w:t xml:space="preserve"> (посочете длъжността) </w:t>
      </w:r>
      <w:r w:rsidRPr="001A45EC">
        <w:rPr>
          <w:rFonts w:ascii="Times New Roman" w:hAnsi="Times New Roman" w:cs="Times New Roman"/>
        </w:rPr>
        <w:t>на  ................................................................................................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 </w:t>
      </w:r>
      <w:r w:rsidRPr="001A45EC">
        <w:rPr>
          <w:rFonts w:ascii="Times New Roman" w:hAnsi="Times New Roman" w:cs="Times New Roman"/>
          <w:i/>
          <w:iCs/>
        </w:rPr>
        <w:t>(посочете фирмата)</w:t>
      </w:r>
      <w:r w:rsidRPr="001A45EC">
        <w:rPr>
          <w:rFonts w:ascii="Times New Roman" w:hAnsi="Times New Roman" w:cs="Times New Roman"/>
        </w:rPr>
        <w:t xml:space="preserve">, със седалище и адрес на управление </w:t>
      </w:r>
      <w:r>
        <w:rPr>
          <w:rFonts w:ascii="Times New Roman" w:hAnsi="Times New Roman" w:cs="Times New Roman"/>
        </w:rPr>
        <w:t>…..</w:t>
      </w:r>
      <w:r w:rsidRPr="001A45EC">
        <w:rPr>
          <w:rFonts w:ascii="Times New Roman" w:hAnsi="Times New Roman" w:cs="Times New Roman"/>
        </w:rPr>
        <w:t xml:space="preserve">............................................................   </w:t>
      </w:r>
      <w:r>
        <w:rPr>
          <w:rFonts w:ascii="Times New Roman" w:hAnsi="Times New Roman" w:cs="Times New Roman"/>
        </w:rPr>
        <w:t>–</w:t>
      </w:r>
      <w:r w:rsidRPr="001A45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страна по Договор за наем на </w:t>
      </w:r>
      <w:r w:rsidR="00A532C4">
        <w:rPr>
          <w:rFonts w:ascii="Times New Roman" w:hAnsi="Times New Roman" w:cs="Times New Roman"/>
        </w:rPr>
        <w:t>обект/и</w:t>
      </w:r>
      <w:r w:rsidRPr="001A45EC">
        <w:rPr>
          <w:rFonts w:ascii="Times New Roman" w:hAnsi="Times New Roman" w:cs="Times New Roman"/>
        </w:rPr>
        <w:t>, собственост на „</w:t>
      </w:r>
      <w:r>
        <w:rPr>
          <w:rFonts w:ascii="Times New Roman" w:hAnsi="Times New Roman" w:cs="Times New Roman"/>
        </w:rPr>
        <w:t>Икономическа зона Доброславци</w:t>
      </w:r>
      <w:r w:rsidRPr="001A45EC">
        <w:rPr>
          <w:rFonts w:ascii="Times New Roman" w:hAnsi="Times New Roman" w:cs="Times New Roman"/>
        </w:rPr>
        <w:t>“ ЕАД,</w:t>
      </w:r>
      <w:r>
        <w:rPr>
          <w:rFonts w:ascii="Times New Roman" w:hAnsi="Times New Roman" w:cs="Times New Roman"/>
        </w:rPr>
        <w:t xml:space="preserve"> </w:t>
      </w:r>
    </w:p>
    <w:p w14:paraId="41CB2A16" w14:textId="77777777" w:rsidR="00F34CE5" w:rsidRPr="00F34CE5" w:rsidRDefault="00F34CE5" w:rsidP="004834BD">
      <w:pPr>
        <w:spacing w:line="276" w:lineRule="auto"/>
        <w:rPr>
          <w:rFonts w:ascii="Times New Roman" w:hAnsi="Times New Roman" w:cs="Times New Roman"/>
          <w:b/>
        </w:rPr>
      </w:pPr>
    </w:p>
    <w:p w14:paraId="2A1A60CA" w14:textId="1301AEDA" w:rsidR="00F34CE5" w:rsidRPr="00F34CE5" w:rsidRDefault="00F34CE5" w:rsidP="004834BD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F34CE5">
        <w:rPr>
          <w:rFonts w:ascii="Times New Roman" w:hAnsi="Times New Roman" w:cs="Times New Roman"/>
          <w:b/>
        </w:rPr>
        <w:t>ДЕКЛАРИРАМ,</w:t>
      </w:r>
      <w:r w:rsidR="002160B0">
        <w:rPr>
          <w:rFonts w:ascii="Times New Roman" w:hAnsi="Times New Roman" w:cs="Times New Roman"/>
          <w:b/>
        </w:rPr>
        <w:t xml:space="preserve"> че</w:t>
      </w:r>
    </w:p>
    <w:p w14:paraId="50FFF435" w14:textId="77777777" w:rsidR="00F34CE5" w:rsidRPr="00F34CE5" w:rsidRDefault="00F34CE5" w:rsidP="004834BD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06487265" w14:textId="530FBD36" w:rsidR="00F34CE5" w:rsidRPr="00F34CE5" w:rsidRDefault="00F34CE5" w:rsidP="004834BD">
      <w:pPr>
        <w:numPr>
          <w:ilvl w:val="0"/>
          <w:numId w:val="1"/>
        </w:numPr>
        <w:tabs>
          <w:tab w:val="num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F34CE5">
        <w:rPr>
          <w:rFonts w:ascii="Times New Roman" w:hAnsi="Times New Roman" w:cs="Times New Roman"/>
        </w:rPr>
        <w:t>Не съм свързано лице с „</w:t>
      </w:r>
      <w:r w:rsidR="002160B0">
        <w:rPr>
          <w:rFonts w:ascii="Times New Roman" w:hAnsi="Times New Roman" w:cs="Times New Roman"/>
        </w:rPr>
        <w:t>Икономическа зона</w:t>
      </w:r>
      <w:r w:rsidR="00A532C4">
        <w:rPr>
          <w:rFonts w:ascii="Times New Roman" w:hAnsi="Times New Roman" w:cs="Times New Roman"/>
        </w:rPr>
        <w:t xml:space="preserve"> Доброславци</w:t>
      </w:r>
      <w:r w:rsidRPr="00F34CE5">
        <w:rPr>
          <w:rFonts w:ascii="Times New Roman" w:hAnsi="Times New Roman" w:cs="Times New Roman"/>
        </w:rPr>
        <w:t xml:space="preserve">” ЕАД или със служители на ръководна длъжност в неговата организация, по смисъла на §1, т. </w:t>
      </w:r>
      <w:r w:rsidR="00763230">
        <w:rPr>
          <w:rFonts w:ascii="Times New Roman" w:hAnsi="Times New Roman" w:cs="Times New Roman"/>
        </w:rPr>
        <w:t>3</w:t>
      </w:r>
      <w:r w:rsidRPr="00F34CE5">
        <w:rPr>
          <w:rFonts w:ascii="Times New Roman" w:hAnsi="Times New Roman" w:cs="Times New Roman"/>
        </w:rPr>
        <w:t xml:space="preserve"> от Допълнителн</w:t>
      </w:r>
      <w:r w:rsidR="00A532C4">
        <w:rPr>
          <w:rFonts w:ascii="Times New Roman" w:hAnsi="Times New Roman" w:cs="Times New Roman"/>
        </w:rPr>
        <w:t>ите</w:t>
      </w:r>
      <w:r w:rsidRPr="00F34CE5">
        <w:rPr>
          <w:rFonts w:ascii="Times New Roman" w:hAnsi="Times New Roman" w:cs="Times New Roman"/>
        </w:rPr>
        <w:t xml:space="preserve"> разпоредб</w:t>
      </w:r>
      <w:r w:rsidR="00A532C4">
        <w:rPr>
          <w:rFonts w:ascii="Times New Roman" w:hAnsi="Times New Roman" w:cs="Times New Roman"/>
        </w:rPr>
        <w:t>и</w:t>
      </w:r>
      <w:r w:rsidRPr="00F34CE5">
        <w:rPr>
          <w:rFonts w:ascii="Times New Roman" w:hAnsi="Times New Roman" w:cs="Times New Roman"/>
        </w:rPr>
        <w:t xml:space="preserve"> на </w:t>
      </w:r>
      <w:r w:rsidR="002D3C02">
        <w:rPr>
          <w:rFonts w:ascii="Times New Roman" w:hAnsi="Times New Roman" w:cs="Times New Roman"/>
        </w:rPr>
        <w:t>Данъчно-осигурителн</w:t>
      </w:r>
      <w:r w:rsidR="007001BA">
        <w:rPr>
          <w:rFonts w:ascii="Times New Roman" w:hAnsi="Times New Roman" w:cs="Times New Roman"/>
        </w:rPr>
        <w:t>ия процесуален кодекс (</w:t>
      </w:r>
      <w:hyperlink r:id="rId10" w:history="1">
        <w:r w:rsidR="007001BA" w:rsidRPr="007001BA">
          <w:rPr>
            <w:rStyle w:val="af2"/>
            <w:rFonts w:ascii="Times New Roman" w:hAnsi="Times New Roman" w:cs="Times New Roman"/>
            <w:color w:val="auto"/>
            <w:u w:val="none"/>
          </w:rPr>
          <w:t>Доп., ДВ, бр. 82 от 27.09.2024 г.</w:t>
        </w:r>
      </w:hyperlink>
      <w:r w:rsidR="007001BA">
        <w:rPr>
          <w:rFonts w:ascii="Times New Roman" w:hAnsi="Times New Roman" w:cs="Times New Roman"/>
        </w:rPr>
        <w:t xml:space="preserve">) </w:t>
      </w:r>
      <w:r w:rsidRPr="00F34CE5">
        <w:rPr>
          <w:rFonts w:ascii="Times New Roman" w:hAnsi="Times New Roman" w:cs="Times New Roman"/>
        </w:rPr>
        <w:t xml:space="preserve"> </w:t>
      </w:r>
      <w:r w:rsidRPr="00F34CE5">
        <w:rPr>
          <w:rFonts w:ascii="Times New Roman" w:hAnsi="Times New Roman" w:cs="Times New Roman"/>
          <w:b/>
          <w:u w:val="single"/>
          <w:vertAlign w:val="superscript"/>
        </w:rPr>
        <w:t>(1)</w:t>
      </w:r>
      <w:r w:rsidRPr="00F34CE5">
        <w:rPr>
          <w:rFonts w:ascii="Times New Roman" w:hAnsi="Times New Roman" w:cs="Times New Roman"/>
        </w:rPr>
        <w:t>.</w:t>
      </w:r>
    </w:p>
    <w:p w14:paraId="0DBAB1E9" w14:textId="1FF031BE" w:rsidR="00F34CE5" w:rsidRPr="00F34CE5" w:rsidRDefault="00F34CE5" w:rsidP="004834BD">
      <w:pPr>
        <w:numPr>
          <w:ilvl w:val="0"/>
          <w:numId w:val="1"/>
        </w:numPr>
        <w:tabs>
          <w:tab w:val="num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F34CE5">
        <w:rPr>
          <w:rFonts w:ascii="Times New Roman" w:hAnsi="Times New Roman" w:cs="Times New Roman"/>
        </w:rPr>
        <w:t xml:space="preserve">Не съм свързано лице, по смисъла на § 1. от Допълнителните разпоредби на Търговския закон </w:t>
      </w:r>
      <w:r w:rsidRPr="00F34CE5">
        <w:rPr>
          <w:rFonts w:ascii="Times New Roman" w:hAnsi="Times New Roman" w:cs="Times New Roman"/>
          <w:b/>
          <w:u w:val="single"/>
          <w:vertAlign w:val="superscript"/>
        </w:rPr>
        <w:t>(</w:t>
      </w:r>
      <w:r w:rsidR="00F264F4">
        <w:rPr>
          <w:rFonts w:ascii="Times New Roman" w:hAnsi="Times New Roman" w:cs="Times New Roman"/>
          <w:b/>
          <w:u w:val="single"/>
          <w:vertAlign w:val="superscript"/>
        </w:rPr>
        <w:t>2</w:t>
      </w:r>
      <w:r w:rsidRPr="00F34CE5">
        <w:rPr>
          <w:rFonts w:ascii="Times New Roman" w:hAnsi="Times New Roman" w:cs="Times New Roman"/>
          <w:b/>
          <w:u w:val="single"/>
          <w:vertAlign w:val="superscript"/>
        </w:rPr>
        <w:t>)</w:t>
      </w:r>
      <w:r w:rsidRPr="00F34CE5">
        <w:rPr>
          <w:rFonts w:ascii="Times New Roman" w:hAnsi="Times New Roman" w:cs="Times New Roman"/>
          <w:b/>
        </w:rPr>
        <w:t>,</w:t>
      </w:r>
      <w:r w:rsidRPr="00F34CE5">
        <w:rPr>
          <w:rFonts w:ascii="Times New Roman" w:hAnsi="Times New Roman" w:cs="Times New Roman"/>
        </w:rPr>
        <w:t xml:space="preserve"> със законните представители и служители на „</w:t>
      </w:r>
      <w:r w:rsidR="00F264F4">
        <w:rPr>
          <w:rFonts w:ascii="Times New Roman" w:hAnsi="Times New Roman" w:cs="Times New Roman"/>
        </w:rPr>
        <w:t>Икономическа зона Доброславци</w:t>
      </w:r>
      <w:r w:rsidRPr="00F34CE5">
        <w:rPr>
          <w:rFonts w:ascii="Times New Roman" w:hAnsi="Times New Roman" w:cs="Times New Roman"/>
        </w:rPr>
        <w:t xml:space="preserve">“ ЕАД. </w:t>
      </w:r>
    </w:p>
    <w:p w14:paraId="4E47EFFD" w14:textId="77777777" w:rsidR="00F34CE5" w:rsidRPr="00F34CE5" w:rsidRDefault="00F34CE5" w:rsidP="004834BD">
      <w:pPr>
        <w:spacing w:line="276" w:lineRule="auto"/>
        <w:rPr>
          <w:rFonts w:ascii="Times New Roman" w:hAnsi="Times New Roman" w:cs="Times New Roman"/>
          <w:b/>
        </w:rPr>
      </w:pPr>
    </w:p>
    <w:p w14:paraId="38CEAD87" w14:textId="77777777" w:rsidR="00F34CE5" w:rsidRPr="00F34CE5" w:rsidRDefault="00F34CE5" w:rsidP="00A532C4">
      <w:pPr>
        <w:spacing w:line="276" w:lineRule="auto"/>
        <w:jc w:val="both"/>
        <w:rPr>
          <w:rFonts w:ascii="Times New Roman" w:hAnsi="Times New Roman" w:cs="Times New Roman"/>
        </w:rPr>
      </w:pPr>
      <w:r w:rsidRPr="00F34CE5">
        <w:rPr>
          <w:rFonts w:ascii="Times New Roman" w:hAnsi="Times New Roman" w:cs="Times New Roman"/>
        </w:rPr>
        <w:t>Известна ми е отговорността по чл. 313 от Наказателния кодекс за посочване на неверни данни.</w:t>
      </w:r>
    </w:p>
    <w:p w14:paraId="6BE3EE1B" w14:textId="77777777" w:rsidR="00F34CE5" w:rsidRPr="00F34CE5" w:rsidRDefault="00F34CE5" w:rsidP="004834BD">
      <w:pPr>
        <w:spacing w:line="276" w:lineRule="auto"/>
        <w:rPr>
          <w:rFonts w:ascii="Times New Roman" w:hAnsi="Times New Roman" w:cs="Times New Roman"/>
        </w:rPr>
      </w:pPr>
    </w:p>
    <w:p w14:paraId="22326863" w14:textId="77777777" w:rsidR="00F34CE5" w:rsidRPr="00F34CE5" w:rsidRDefault="00F34CE5" w:rsidP="004834BD">
      <w:pPr>
        <w:spacing w:line="276" w:lineRule="auto"/>
        <w:rPr>
          <w:rFonts w:ascii="Times New Roman" w:hAnsi="Times New Roman" w:cs="Times New Roman"/>
        </w:rPr>
      </w:pPr>
    </w:p>
    <w:p w14:paraId="02DB6B12" w14:textId="77777777" w:rsidR="00F34CE5" w:rsidRPr="00F34CE5" w:rsidRDefault="00F34CE5" w:rsidP="004834BD">
      <w:pPr>
        <w:spacing w:line="276" w:lineRule="auto"/>
        <w:rPr>
          <w:rFonts w:ascii="Times New Roman" w:hAnsi="Times New Roman" w:cs="Times New Roman"/>
        </w:rPr>
      </w:pPr>
    </w:p>
    <w:p w14:paraId="36A7417E" w14:textId="79510017" w:rsidR="00F34CE5" w:rsidRDefault="00F34CE5" w:rsidP="004834BD">
      <w:pPr>
        <w:spacing w:line="276" w:lineRule="auto"/>
        <w:rPr>
          <w:rFonts w:ascii="Times New Roman" w:hAnsi="Times New Roman" w:cs="Times New Roman"/>
        </w:rPr>
      </w:pPr>
      <w:r w:rsidRPr="00F34CE5">
        <w:rPr>
          <w:rFonts w:ascii="Times New Roman" w:hAnsi="Times New Roman" w:cs="Times New Roman"/>
        </w:rPr>
        <w:t>Дата: ……</w:t>
      </w:r>
      <w:r w:rsidR="00BE5B43">
        <w:rPr>
          <w:rFonts w:ascii="Times New Roman" w:hAnsi="Times New Roman" w:cs="Times New Roman"/>
        </w:rPr>
        <w:t>……</w:t>
      </w:r>
      <w:r w:rsidR="00A532C4">
        <w:rPr>
          <w:rFonts w:ascii="Times New Roman" w:hAnsi="Times New Roman" w:cs="Times New Roman"/>
        </w:rPr>
        <w:t>….</w:t>
      </w:r>
      <w:r w:rsidRPr="00F34CE5">
        <w:rPr>
          <w:rFonts w:ascii="Times New Roman" w:hAnsi="Times New Roman" w:cs="Times New Roman"/>
        </w:rPr>
        <w:t xml:space="preserve"> г.</w:t>
      </w:r>
      <w:r w:rsidRPr="00F34CE5">
        <w:rPr>
          <w:rFonts w:ascii="Times New Roman" w:hAnsi="Times New Roman" w:cs="Times New Roman"/>
        </w:rPr>
        <w:tab/>
      </w:r>
      <w:r w:rsidRPr="00F34CE5">
        <w:rPr>
          <w:rFonts w:ascii="Times New Roman" w:hAnsi="Times New Roman" w:cs="Times New Roman"/>
        </w:rPr>
        <w:tab/>
      </w:r>
      <w:r w:rsidRPr="00F34CE5">
        <w:rPr>
          <w:rFonts w:ascii="Times New Roman" w:hAnsi="Times New Roman" w:cs="Times New Roman"/>
        </w:rPr>
        <w:tab/>
      </w:r>
      <w:r w:rsidRPr="00F34CE5">
        <w:rPr>
          <w:rFonts w:ascii="Times New Roman" w:hAnsi="Times New Roman" w:cs="Times New Roman"/>
        </w:rPr>
        <w:tab/>
      </w:r>
      <w:r w:rsidRPr="00F34CE5">
        <w:rPr>
          <w:rFonts w:ascii="Times New Roman" w:hAnsi="Times New Roman" w:cs="Times New Roman"/>
        </w:rPr>
        <w:tab/>
        <w:t xml:space="preserve">       Подпис:</w:t>
      </w:r>
      <w:r w:rsidR="00760B41">
        <w:rPr>
          <w:rFonts w:ascii="Times New Roman" w:hAnsi="Times New Roman" w:cs="Times New Roman"/>
        </w:rPr>
        <w:t xml:space="preserve"> ________________</w:t>
      </w:r>
    </w:p>
    <w:p w14:paraId="6D6F393E" w14:textId="3B1D45C0" w:rsidR="00463578" w:rsidRDefault="00760B41" w:rsidP="004834BD">
      <w:pPr>
        <w:spacing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гр. София</w:t>
      </w:r>
      <w:r w:rsidRPr="001A45EC">
        <w:rPr>
          <w:rFonts w:ascii="Times New Roman" w:hAnsi="Times New Roman" w:cs="Times New Roman"/>
          <w:iCs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iCs/>
        </w:rPr>
        <w:t>/…………………….../</w:t>
      </w:r>
    </w:p>
    <w:p w14:paraId="26CBC65A" w14:textId="77777777" w:rsidR="004834BD" w:rsidRDefault="004834BD">
      <w:pPr>
        <w:rPr>
          <w:rFonts w:ascii="Times New Roman" w:hAnsi="Times New Roman" w:cs="Times New Roman"/>
          <w:iCs/>
        </w:rPr>
      </w:pPr>
    </w:p>
    <w:p w14:paraId="61750AEC" w14:textId="522C98AD" w:rsidR="00F74D9A" w:rsidRDefault="00F74D9A" w:rsidP="00340421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40421">
        <w:rPr>
          <w:rFonts w:ascii="Times New Roman" w:hAnsi="Times New Roman" w:cs="Times New Roman"/>
          <w:bCs/>
          <w:color w:val="0D0D0D"/>
          <w:sz w:val="20"/>
          <w:szCs w:val="20"/>
        </w:rPr>
        <w:t>§ 1</w:t>
      </w:r>
      <w:r w:rsidR="00033165">
        <w:rPr>
          <w:rFonts w:ascii="Times New Roman" w:hAnsi="Times New Roman" w:cs="Times New Roman"/>
          <w:bCs/>
          <w:color w:val="0D0D0D"/>
          <w:sz w:val="20"/>
          <w:szCs w:val="20"/>
        </w:rPr>
        <w:t>. 1. (</w:t>
      </w:r>
      <w:r w:rsidR="00223534" w:rsidRPr="00F74D9A">
        <w:rPr>
          <w:rFonts w:ascii="Times New Roman" w:hAnsi="Times New Roman" w:cs="Times New Roman"/>
          <w:i/>
          <w:iCs/>
          <w:sz w:val="20"/>
          <w:szCs w:val="20"/>
        </w:rPr>
        <w:t>3</w:t>
      </w:r>
      <w:r w:rsidR="00033165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223534" w:rsidRPr="00F74D9A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223534" w:rsidRPr="00F74D9A">
        <w:rPr>
          <w:rFonts w:ascii="Times New Roman" w:hAnsi="Times New Roman" w:cs="Times New Roman"/>
          <w:sz w:val="20"/>
          <w:szCs w:val="20"/>
        </w:rPr>
        <w:t> "Свързани лица" са:</w:t>
      </w:r>
    </w:p>
    <w:p w14:paraId="216FDD4E" w14:textId="6FFC869F" w:rsidR="00033165" w:rsidRPr="00033165" w:rsidRDefault="00223534" w:rsidP="00A167A8">
      <w:pPr>
        <w:pStyle w:val="af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F74D9A">
        <w:rPr>
          <w:rFonts w:ascii="Times New Roman" w:hAnsi="Times New Roman" w:cs="Times New Roman"/>
          <w:i/>
          <w:iCs/>
          <w:sz w:val="20"/>
          <w:szCs w:val="20"/>
        </w:rPr>
        <w:t>а)</w:t>
      </w:r>
      <w:r w:rsidRPr="00F74D9A">
        <w:rPr>
          <w:rFonts w:ascii="Times New Roman" w:hAnsi="Times New Roman" w:cs="Times New Roman"/>
          <w:sz w:val="20"/>
          <w:szCs w:val="20"/>
        </w:rPr>
        <w:t xml:space="preserve"> съпрузите, роднините по права линия, по съребрена - до трета степен включително; и роднините по сватовство - до втора степен включително, а за целите </w:t>
      </w:r>
      <w:r w:rsidRPr="00033165">
        <w:rPr>
          <w:rFonts w:ascii="Times New Roman" w:hAnsi="Times New Roman" w:cs="Times New Roman"/>
          <w:sz w:val="20"/>
          <w:szCs w:val="20"/>
        </w:rPr>
        <w:t>на </w:t>
      </w:r>
      <w:hyperlink r:id="rId11" w:history="1">
        <w:r w:rsidRPr="00033165">
          <w:rPr>
            <w:rStyle w:val="af2"/>
            <w:rFonts w:ascii="Times New Roman" w:hAnsi="Times New Roman" w:cs="Times New Roman"/>
            <w:color w:val="auto"/>
            <w:sz w:val="20"/>
            <w:szCs w:val="20"/>
            <w:u w:val="none"/>
          </w:rPr>
          <w:t>чл. 123, ал. 1, т. 2</w:t>
        </w:r>
      </w:hyperlink>
      <w:r w:rsidRPr="00033165">
        <w:rPr>
          <w:rFonts w:ascii="Times New Roman" w:hAnsi="Times New Roman" w:cs="Times New Roman"/>
          <w:sz w:val="20"/>
          <w:szCs w:val="20"/>
        </w:rPr>
        <w:t> </w:t>
      </w:r>
      <w:r w:rsidRPr="00F74D9A">
        <w:rPr>
          <w:rFonts w:ascii="Times New Roman" w:hAnsi="Times New Roman" w:cs="Times New Roman"/>
          <w:sz w:val="20"/>
          <w:szCs w:val="20"/>
        </w:rPr>
        <w:t>- когато са включени в общо домакинство;</w:t>
      </w:r>
      <w:r w:rsidRPr="00F74D9A">
        <w:rPr>
          <w:rFonts w:ascii="Times New Roman" w:hAnsi="Times New Roman" w:cs="Times New Roman"/>
          <w:i/>
          <w:iCs/>
          <w:sz w:val="20"/>
          <w:szCs w:val="20"/>
        </w:rPr>
        <w:t> </w:t>
      </w:r>
    </w:p>
    <w:p w14:paraId="28D8836F" w14:textId="77777777" w:rsidR="00033165" w:rsidRDefault="00223534" w:rsidP="00033165">
      <w:pPr>
        <w:pStyle w:val="af0"/>
        <w:ind w:left="7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74D9A">
        <w:rPr>
          <w:rFonts w:ascii="Times New Roman" w:hAnsi="Times New Roman" w:cs="Times New Roman"/>
          <w:i/>
          <w:iCs/>
          <w:sz w:val="20"/>
          <w:szCs w:val="20"/>
        </w:rPr>
        <w:lastRenderedPageBreak/>
        <w:t>б)</w:t>
      </w:r>
      <w:r w:rsidRPr="00F74D9A">
        <w:rPr>
          <w:rFonts w:ascii="Times New Roman" w:hAnsi="Times New Roman" w:cs="Times New Roman"/>
          <w:sz w:val="20"/>
          <w:szCs w:val="20"/>
        </w:rPr>
        <w:t> работодател и работник;</w:t>
      </w:r>
      <w:r w:rsidRPr="00F74D9A">
        <w:rPr>
          <w:rFonts w:ascii="Times New Roman" w:hAnsi="Times New Roman" w:cs="Times New Roman"/>
          <w:i/>
          <w:iCs/>
          <w:sz w:val="20"/>
          <w:szCs w:val="20"/>
        </w:rPr>
        <w:t> </w:t>
      </w:r>
    </w:p>
    <w:p w14:paraId="7CE4240E" w14:textId="77777777" w:rsidR="00033165" w:rsidRDefault="00223534" w:rsidP="00033165">
      <w:pPr>
        <w:pStyle w:val="af0"/>
        <w:ind w:left="7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74D9A">
        <w:rPr>
          <w:rFonts w:ascii="Times New Roman" w:hAnsi="Times New Roman" w:cs="Times New Roman"/>
          <w:i/>
          <w:iCs/>
          <w:sz w:val="20"/>
          <w:szCs w:val="20"/>
        </w:rPr>
        <w:t>в)</w:t>
      </w:r>
      <w:r w:rsidRPr="00F74D9A">
        <w:rPr>
          <w:rFonts w:ascii="Times New Roman" w:hAnsi="Times New Roman" w:cs="Times New Roman"/>
          <w:sz w:val="20"/>
          <w:szCs w:val="20"/>
        </w:rPr>
        <w:t> съдружниците;</w:t>
      </w:r>
      <w:r w:rsidRPr="00F74D9A">
        <w:rPr>
          <w:rFonts w:ascii="Times New Roman" w:hAnsi="Times New Roman" w:cs="Times New Roman"/>
          <w:i/>
          <w:iCs/>
          <w:sz w:val="20"/>
          <w:szCs w:val="20"/>
        </w:rPr>
        <w:t> </w:t>
      </w:r>
    </w:p>
    <w:p w14:paraId="7EA0029D" w14:textId="77777777" w:rsidR="00033165" w:rsidRDefault="00223534" w:rsidP="00033165">
      <w:pPr>
        <w:pStyle w:val="af0"/>
        <w:ind w:left="7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74D9A">
        <w:rPr>
          <w:rFonts w:ascii="Times New Roman" w:hAnsi="Times New Roman" w:cs="Times New Roman"/>
          <w:i/>
          <w:iCs/>
          <w:sz w:val="20"/>
          <w:szCs w:val="20"/>
        </w:rPr>
        <w:t>г)</w:t>
      </w:r>
      <w:r w:rsidRPr="00F74D9A">
        <w:rPr>
          <w:rFonts w:ascii="Times New Roman" w:hAnsi="Times New Roman" w:cs="Times New Roman"/>
          <w:sz w:val="20"/>
          <w:szCs w:val="20"/>
        </w:rPr>
        <w:t> лицата, едното от които участва в управлението на другото или на негово дъщерно дружество;</w:t>
      </w:r>
    </w:p>
    <w:p w14:paraId="1EF4484A" w14:textId="77777777" w:rsidR="00CA4C24" w:rsidRDefault="00223534" w:rsidP="00033165">
      <w:pPr>
        <w:pStyle w:val="af0"/>
        <w:ind w:left="7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74D9A">
        <w:rPr>
          <w:rFonts w:ascii="Times New Roman" w:hAnsi="Times New Roman" w:cs="Times New Roman"/>
          <w:i/>
          <w:iCs/>
          <w:sz w:val="20"/>
          <w:szCs w:val="20"/>
        </w:rPr>
        <w:t>д)</w:t>
      </w:r>
      <w:r w:rsidRPr="00F74D9A">
        <w:rPr>
          <w:rFonts w:ascii="Times New Roman" w:hAnsi="Times New Roman" w:cs="Times New Roman"/>
          <w:sz w:val="20"/>
          <w:szCs w:val="20"/>
        </w:rPr>
        <w:t> лицата, в чийто управителен или контролен орган участва едно и също юридическо или физическо лице, включително когато физическото лице представлява друго лице;</w:t>
      </w:r>
      <w:r w:rsidRPr="00F74D9A">
        <w:rPr>
          <w:rFonts w:ascii="Times New Roman" w:hAnsi="Times New Roman" w:cs="Times New Roman"/>
          <w:i/>
          <w:iCs/>
          <w:sz w:val="20"/>
          <w:szCs w:val="20"/>
        </w:rPr>
        <w:t> </w:t>
      </w:r>
    </w:p>
    <w:p w14:paraId="5E4A1012" w14:textId="77777777" w:rsidR="00CA4C24" w:rsidRDefault="00223534" w:rsidP="00033165">
      <w:pPr>
        <w:pStyle w:val="af0"/>
        <w:ind w:left="7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74D9A">
        <w:rPr>
          <w:rFonts w:ascii="Times New Roman" w:hAnsi="Times New Roman" w:cs="Times New Roman"/>
          <w:i/>
          <w:iCs/>
          <w:sz w:val="20"/>
          <w:szCs w:val="20"/>
        </w:rPr>
        <w:t>е)</w:t>
      </w:r>
      <w:r w:rsidRPr="00F74D9A">
        <w:rPr>
          <w:rFonts w:ascii="Times New Roman" w:hAnsi="Times New Roman" w:cs="Times New Roman"/>
          <w:sz w:val="20"/>
          <w:szCs w:val="20"/>
        </w:rPr>
        <w:t> (доп. - ДВ, бр. 64 от 2019 г., в сила от 01.01.2020 г.) дружество и лице, което притежава повече от 5 на сто от дяловете или акциите, издадени с право на глас в дружеството; За целите на дял първи, </w:t>
      </w:r>
      <w:hyperlink r:id="rId12" w:history="1">
        <w:r w:rsidRPr="00F74D9A">
          <w:rPr>
            <w:rStyle w:val="af2"/>
            <w:rFonts w:ascii="Times New Roman" w:hAnsi="Times New Roman" w:cs="Times New Roman"/>
            <w:color w:val="auto"/>
            <w:sz w:val="20"/>
            <w:szCs w:val="20"/>
            <w:u w:val="none"/>
          </w:rPr>
          <w:t>глава осма „а"</w:t>
        </w:r>
      </w:hyperlink>
      <w:r w:rsidRPr="00F74D9A">
        <w:rPr>
          <w:rFonts w:ascii="Times New Roman" w:hAnsi="Times New Roman" w:cs="Times New Roman"/>
          <w:sz w:val="20"/>
          <w:szCs w:val="20"/>
        </w:rPr>
        <w:t> размерът на участието по </w:t>
      </w:r>
      <w:hyperlink r:id="rId13" w:history="1">
        <w:r w:rsidRPr="00F74D9A">
          <w:rPr>
            <w:rStyle w:val="af2"/>
            <w:rFonts w:ascii="Times New Roman" w:hAnsi="Times New Roman" w:cs="Times New Roman"/>
            <w:color w:val="auto"/>
            <w:sz w:val="20"/>
            <w:szCs w:val="20"/>
            <w:u w:val="none"/>
          </w:rPr>
          <w:t>буква „е"</w:t>
        </w:r>
      </w:hyperlink>
      <w:r w:rsidRPr="00F74D9A">
        <w:rPr>
          <w:rFonts w:ascii="Times New Roman" w:hAnsi="Times New Roman" w:cs="Times New Roman"/>
          <w:sz w:val="20"/>
          <w:szCs w:val="20"/>
        </w:rPr>
        <w:t> е 25 на сто от дяловете или акциите, издадени с право на глас.</w:t>
      </w:r>
      <w:r w:rsidRPr="00F74D9A">
        <w:rPr>
          <w:rFonts w:ascii="Times New Roman" w:hAnsi="Times New Roman" w:cs="Times New Roman"/>
          <w:i/>
          <w:iCs/>
          <w:sz w:val="20"/>
          <w:szCs w:val="20"/>
        </w:rPr>
        <w:t> </w:t>
      </w:r>
    </w:p>
    <w:p w14:paraId="642F4A88" w14:textId="77777777" w:rsidR="00CA4C24" w:rsidRDefault="00223534" w:rsidP="00033165">
      <w:pPr>
        <w:pStyle w:val="af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F74D9A">
        <w:rPr>
          <w:rFonts w:ascii="Times New Roman" w:hAnsi="Times New Roman" w:cs="Times New Roman"/>
          <w:i/>
          <w:iCs/>
          <w:sz w:val="20"/>
          <w:szCs w:val="20"/>
        </w:rPr>
        <w:t>ж)</w:t>
      </w:r>
      <w:r w:rsidRPr="00F74D9A">
        <w:rPr>
          <w:rFonts w:ascii="Times New Roman" w:hAnsi="Times New Roman" w:cs="Times New Roman"/>
          <w:sz w:val="20"/>
          <w:szCs w:val="20"/>
        </w:rPr>
        <w:t> лицата, едното от които упражнява контрол спрямо другото;</w:t>
      </w:r>
    </w:p>
    <w:p w14:paraId="22DA328F" w14:textId="77777777" w:rsidR="00CA4C24" w:rsidRDefault="00223534" w:rsidP="00033165">
      <w:pPr>
        <w:pStyle w:val="af0"/>
        <w:ind w:left="7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74D9A">
        <w:rPr>
          <w:rFonts w:ascii="Times New Roman" w:hAnsi="Times New Roman" w:cs="Times New Roman"/>
          <w:i/>
          <w:iCs/>
          <w:sz w:val="20"/>
          <w:szCs w:val="20"/>
        </w:rPr>
        <w:t>з)</w:t>
      </w:r>
      <w:r w:rsidRPr="00F74D9A">
        <w:rPr>
          <w:rFonts w:ascii="Times New Roman" w:hAnsi="Times New Roman" w:cs="Times New Roman"/>
          <w:sz w:val="20"/>
          <w:szCs w:val="20"/>
        </w:rPr>
        <w:t> лицата, чиято дейност се контролира от трето лице или от негово дъщерно дружество;</w:t>
      </w:r>
      <w:r w:rsidRPr="00F74D9A">
        <w:rPr>
          <w:rFonts w:ascii="Times New Roman" w:hAnsi="Times New Roman" w:cs="Times New Roman"/>
          <w:i/>
          <w:iCs/>
          <w:sz w:val="20"/>
          <w:szCs w:val="20"/>
        </w:rPr>
        <w:t> </w:t>
      </w:r>
    </w:p>
    <w:p w14:paraId="4D89D965" w14:textId="77777777" w:rsidR="00CA4C24" w:rsidRDefault="00223534" w:rsidP="00033165">
      <w:pPr>
        <w:pStyle w:val="af0"/>
        <w:ind w:left="7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74D9A">
        <w:rPr>
          <w:rFonts w:ascii="Times New Roman" w:hAnsi="Times New Roman" w:cs="Times New Roman"/>
          <w:i/>
          <w:iCs/>
          <w:sz w:val="20"/>
          <w:szCs w:val="20"/>
        </w:rPr>
        <w:t>и)</w:t>
      </w:r>
      <w:r w:rsidRPr="00F74D9A">
        <w:rPr>
          <w:rFonts w:ascii="Times New Roman" w:hAnsi="Times New Roman" w:cs="Times New Roman"/>
          <w:sz w:val="20"/>
          <w:szCs w:val="20"/>
        </w:rPr>
        <w:t> лицата, които съвместно контролират трето лице или негово дъщерно дружество;</w:t>
      </w:r>
      <w:r w:rsidRPr="00F74D9A">
        <w:rPr>
          <w:rFonts w:ascii="Times New Roman" w:hAnsi="Times New Roman" w:cs="Times New Roman"/>
          <w:i/>
          <w:iCs/>
          <w:sz w:val="20"/>
          <w:szCs w:val="20"/>
        </w:rPr>
        <w:t> </w:t>
      </w:r>
    </w:p>
    <w:p w14:paraId="277D9317" w14:textId="77777777" w:rsidR="00CA4C24" w:rsidRDefault="00223534" w:rsidP="00033165">
      <w:pPr>
        <w:pStyle w:val="af0"/>
        <w:ind w:left="7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74D9A">
        <w:rPr>
          <w:rFonts w:ascii="Times New Roman" w:hAnsi="Times New Roman" w:cs="Times New Roman"/>
          <w:i/>
          <w:iCs/>
          <w:sz w:val="20"/>
          <w:szCs w:val="20"/>
        </w:rPr>
        <w:t>к)</w:t>
      </w:r>
      <w:r w:rsidRPr="00F74D9A">
        <w:rPr>
          <w:rFonts w:ascii="Times New Roman" w:hAnsi="Times New Roman" w:cs="Times New Roman"/>
          <w:sz w:val="20"/>
          <w:szCs w:val="20"/>
        </w:rPr>
        <w:t> лицата, едното от които е търговски представител на другото;</w:t>
      </w:r>
      <w:r w:rsidRPr="00F74D9A">
        <w:rPr>
          <w:rFonts w:ascii="Times New Roman" w:hAnsi="Times New Roman" w:cs="Times New Roman"/>
          <w:i/>
          <w:iCs/>
          <w:sz w:val="20"/>
          <w:szCs w:val="20"/>
        </w:rPr>
        <w:t> </w:t>
      </w:r>
    </w:p>
    <w:p w14:paraId="3E228573" w14:textId="77777777" w:rsidR="00CA4C24" w:rsidRDefault="00223534" w:rsidP="00033165">
      <w:pPr>
        <w:pStyle w:val="af0"/>
        <w:ind w:left="7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74D9A">
        <w:rPr>
          <w:rFonts w:ascii="Times New Roman" w:hAnsi="Times New Roman" w:cs="Times New Roman"/>
          <w:i/>
          <w:iCs/>
          <w:sz w:val="20"/>
          <w:szCs w:val="20"/>
        </w:rPr>
        <w:t>л)</w:t>
      </w:r>
      <w:r w:rsidRPr="00F74D9A">
        <w:rPr>
          <w:rFonts w:ascii="Times New Roman" w:hAnsi="Times New Roman" w:cs="Times New Roman"/>
          <w:sz w:val="20"/>
          <w:szCs w:val="20"/>
        </w:rPr>
        <w:t> лицата, едното от които е направило дарение на другото;</w:t>
      </w:r>
      <w:r w:rsidRPr="00F74D9A">
        <w:rPr>
          <w:rFonts w:ascii="Times New Roman" w:hAnsi="Times New Roman" w:cs="Times New Roman"/>
          <w:i/>
          <w:iCs/>
          <w:sz w:val="20"/>
          <w:szCs w:val="20"/>
        </w:rPr>
        <w:t> </w:t>
      </w:r>
    </w:p>
    <w:p w14:paraId="6D3664A9" w14:textId="77777777" w:rsidR="00CA4C24" w:rsidRDefault="00223534" w:rsidP="00033165">
      <w:pPr>
        <w:pStyle w:val="af0"/>
        <w:ind w:left="7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74D9A">
        <w:rPr>
          <w:rFonts w:ascii="Times New Roman" w:hAnsi="Times New Roman" w:cs="Times New Roman"/>
          <w:i/>
          <w:iCs/>
          <w:sz w:val="20"/>
          <w:szCs w:val="20"/>
        </w:rPr>
        <w:t>м)</w:t>
      </w:r>
      <w:r w:rsidRPr="00F74D9A">
        <w:rPr>
          <w:rFonts w:ascii="Times New Roman" w:hAnsi="Times New Roman" w:cs="Times New Roman"/>
          <w:sz w:val="20"/>
          <w:szCs w:val="20"/>
        </w:rPr>
        <w:t> 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обичайните.</w:t>
      </w:r>
      <w:r w:rsidRPr="00F74D9A">
        <w:rPr>
          <w:rFonts w:ascii="Times New Roman" w:hAnsi="Times New Roman" w:cs="Times New Roman"/>
          <w:i/>
          <w:iCs/>
          <w:sz w:val="20"/>
          <w:szCs w:val="20"/>
        </w:rPr>
        <w:t> </w:t>
      </w:r>
    </w:p>
    <w:p w14:paraId="2BF30A04" w14:textId="77777777" w:rsidR="00CA4C24" w:rsidRDefault="00223534" w:rsidP="00033165">
      <w:pPr>
        <w:pStyle w:val="af0"/>
        <w:ind w:left="7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74D9A">
        <w:rPr>
          <w:rFonts w:ascii="Times New Roman" w:hAnsi="Times New Roman" w:cs="Times New Roman"/>
          <w:i/>
          <w:iCs/>
          <w:sz w:val="20"/>
          <w:szCs w:val="20"/>
        </w:rPr>
        <w:t>н)</w:t>
      </w:r>
      <w:r w:rsidRPr="00F74D9A">
        <w:rPr>
          <w:rFonts w:ascii="Times New Roman" w:hAnsi="Times New Roman" w:cs="Times New Roman"/>
          <w:sz w:val="20"/>
          <w:szCs w:val="20"/>
        </w:rPr>
        <w:t> (нова - ДВ, бр. 1 от 2014 г., в сила от 01.01.2014 г.) местно и чуждестранно лице, с което местното лице е сключило сделка, ако:</w:t>
      </w:r>
      <w:r w:rsidRPr="00F74D9A">
        <w:rPr>
          <w:rFonts w:ascii="Times New Roman" w:hAnsi="Times New Roman" w:cs="Times New Roman"/>
          <w:i/>
          <w:iCs/>
          <w:sz w:val="20"/>
          <w:szCs w:val="20"/>
        </w:rPr>
        <w:t> </w:t>
      </w:r>
    </w:p>
    <w:p w14:paraId="546CCDFA" w14:textId="77777777" w:rsidR="00CA4C24" w:rsidRDefault="00223534" w:rsidP="00033165">
      <w:pPr>
        <w:pStyle w:val="af0"/>
        <w:ind w:left="7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74D9A">
        <w:rPr>
          <w:rFonts w:ascii="Times New Roman" w:hAnsi="Times New Roman" w:cs="Times New Roman"/>
          <w:i/>
          <w:iCs/>
          <w:sz w:val="20"/>
          <w:szCs w:val="20"/>
        </w:rPr>
        <w:t>аа)</w:t>
      </w:r>
      <w:r w:rsidRPr="00F74D9A">
        <w:rPr>
          <w:rFonts w:ascii="Times New Roman" w:hAnsi="Times New Roman" w:cs="Times New Roman"/>
          <w:sz w:val="20"/>
          <w:szCs w:val="20"/>
        </w:rPr>
        <w:t> чуждестранното лице е регистрирано в държава, която не е страна - членка на Европейския съюз, и в която дължимият подоходен или корпоративен данък върху доходите, които чуждестранното лице е реализирало или ще реализира в резултат на сделките, е с повече от 60 на сто по-нисък от подоходния или корпоративния данък в страната, освен ако местното лице не представи доказателства, че чуждестранното лице дължи данък, който не е обект на преференциален режим, или че чуждестранното лице е реализирало стоките или извършило услугите на местния пазар, и</w:t>
      </w:r>
      <w:r w:rsidRPr="00F74D9A">
        <w:rPr>
          <w:rFonts w:ascii="Times New Roman" w:hAnsi="Times New Roman" w:cs="Times New Roman"/>
          <w:i/>
          <w:iCs/>
          <w:sz w:val="20"/>
          <w:szCs w:val="20"/>
        </w:rPr>
        <w:t> </w:t>
      </w:r>
    </w:p>
    <w:p w14:paraId="063DF11C" w14:textId="77777777" w:rsidR="00CA4C24" w:rsidRDefault="00223534" w:rsidP="00033165">
      <w:pPr>
        <w:pStyle w:val="af0"/>
        <w:ind w:left="7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74D9A">
        <w:rPr>
          <w:rFonts w:ascii="Times New Roman" w:hAnsi="Times New Roman" w:cs="Times New Roman"/>
          <w:i/>
          <w:iCs/>
          <w:sz w:val="20"/>
          <w:szCs w:val="20"/>
        </w:rPr>
        <w:t>бб)</w:t>
      </w:r>
      <w:r w:rsidRPr="00F74D9A">
        <w:rPr>
          <w:rFonts w:ascii="Times New Roman" w:hAnsi="Times New Roman" w:cs="Times New Roman"/>
          <w:sz w:val="20"/>
          <w:szCs w:val="20"/>
        </w:rPr>
        <w:t> държавата, в която е регистрирано чуждестранното лице, отказва или не е в състояние да обмени информация относно осъществените сделки или отношения, когато е налице сключена и влязла в сила международна данъчна спогодба. За чуждестранно лице по смисъла на тази разпоредба се смята и всяко юридическо лице, независимо дали е местно за Република България, или не, върху което контрол упражнява лице, отговарящо на условията по букви </w:t>
      </w:r>
      <w:hyperlink r:id="rId14" w:history="1">
        <w:r w:rsidRPr="00F74D9A">
          <w:rPr>
            <w:rStyle w:val="af2"/>
            <w:rFonts w:ascii="Times New Roman" w:hAnsi="Times New Roman" w:cs="Times New Roman"/>
            <w:color w:val="auto"/>
            <w:sz w:val="20"/>
            <w:szCs w:val="20"/>
            <w:u w:val="none"/>
          </w:rPr>
          <w:t>„аа"</w:t>
        </w:r>
      </w:hyperlink>
      <w:r w:rsidRPr="00F74D9A">
        <w:rPr>
          <w:rFonts w:ascii="Times New Roman" w:hAnsi="Times New Roman" w:cs="Times New Roman"/>
          <w:sz w:val="20"/>
          <w:szCs w:val="20"/>
        </w:rPr>
        <w:t> и </w:t>
      </w:r>
      <w:hyperlink r:id="rId15" w:history="1">
        <w:r w:rsidRPr="00F74D9A">
          <w:rPr>
            <w:rStyle w:val="af2"/>
            <w:rFonts w:ascii="Times New Roman" w:hAnsi="Times New Roman" w:cs="Times New Roman"/>
            <w:color w:val="auto"/>
            <w:sz w:val="20"/>
            <w:szCs w:val="20"/>
            <w:u w:val="none"/>
          </w:rPr>
          <w:t>„бб"</w:t>
        </w:r>
      </w:hyperlink>
      <w:r w:rsidRPr="00F74D9A">
        <w:rPr>
          <w:rFonts w:ascii="Times New Roman" w:hAnsi="Times New Roman" w:cs="Times New Roman"/>
          <w:sz w:val="20"/>
          <w:szCs w:val="20"/>
        </w:rPr>
        <w:t>. За местни лица по смисъла на тази разпоредба се смятат и чуждестранните юридически лица, извършващи дейност в страната чрез място на стопанска дейност, и чуждестранните физически лица, реализиращи доходи от източник в страната чрез определена база за сделки, осъществени чрез мястото на стопанска дейност или определената база;</w:t>
      </w:r>
      <w:r w:rsidRPr="00F74D9A">
        <w:rPr>
          <w:rFonts w:ascii="Times New Roman" w:hAnsi="Times New Roman" w:cs="Times New Roman"/>
          <w:i/>
          <w:iCs/>
          <w:sz w:val="20"/>
          <w:szCs w:val="20"/>
        </w:rPr>
        <w:t> </w:t>
      </w:r>
    </w:p>
    <w:p w14:paraId="266F2790" w14:textId="6D26D81E" w:rsidR="00340421" w:rsidRDefault="00223534" w:rsidP="00033165">
      <w:pPr>
        <w:pStyle w:val="af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F74D9A">
        <w:rPr>
          <w:rFonts w:ascii="Times New Roman" w:hAnsi="Times New Roman" w:cs="Times New Roman"/>
          <w:i/>
          <w:iCs/>
          <w:sz w:val="20"/>
          <w:szCs w:val="20"/>
        </w:rPr>
        <w:t>о)</w:t>
      </w:r>
      <w:r w:rsidRPr="00F74D9A">
        <w:rPr>
          <w:rFonts w:ascii="Times New Roman" w:hAnsi="Times New Roman" w:cs="Times New Roman"/>
          <w:sz w:val="20"/>
          <w:szCs w:val="20"/>
        </w:rPr>
        <w:t> (нова - ДВ, бр. 1 от 2014 г., в сила от 01.01.2014 г.) собствениците на местното юридическо лице и чуждестранното лице в случаите по </w:t>
      </w:r>
      <w:hyperlink r:id="rId16" w:history="1">
        <w:r w:rsidRPr="00F74D9A">
          <w:rPr>
            <w:rStyle w:val="af2"/>
            <w:rFonts w:ascii="Times New Roman" w:hAnsi="Times New Roman" w:cs="Times New Roman"/>
            <w:color w:val="auto"/>
            <w:sz w:val="20"/>
            <w:szCs w:val="20"/>
            <w:u w:val="none"/>
          </w:rPr>
          <w:t>буква „н"</w:t>
        </w:r>
      </w:hyperlink>
      <w:r w:rsidRPr="00F74D9A">
        <w:rPr>
          <w:rFonts w:ascii="Times New Roman" w:hAnsi="Times New Roman" w:cs="Times New Roman"/>
          <w:sz w:val="20"/>
          <w:szCs w:val="20"/>
        </w:rPr>
        <w:t>.</w:t>
      </w:r>
    </w:p>
    <w:p w14:paraId="435A2673" w14:textId="77777777" w:rsidR="00A167A8" w:rsidRPr="00033165" w:rsidRDefault="00A167A8" w:rsidP="00033165">
      <w:pPr>
        <w:pStyle w:val="af0"/>
        <w:ind w:left="7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A825CF5" w14:textId="3714723C" w:rsidR="00A032A0" w:rsidRPr="00340421" w:rsidRDefault="00A032A0" w:rsidP="00340421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40421">
        <w:rPr>
          <w:rFonts w:ascii="Times New Roman" w:hAnsi="Times New Roman" w:cs="Times New Roman"/>
          <w:bCs/>
          <w:color w:val="0D0D0D"/>
          <w:sz w:val="20"/>
          <w:szCs w:val="20"/>
        </w:rPr>
        <w:t>§ 1.</w:t>
      </w:r>
      <w:r w:rsidRPr="00340421">
        <w:rPr>
          <w:rFonts w:ascii="Times New Roman" w:hAnsi="Times New Roman" w:cs="Times New Roman"/>
          <w:color w:val="0D0D0D"/>
          <w:sz w:val="20"/>
          <w:szCs w:val="20"/>
        </w:rPr>
        <w:t xml:space="preserve"> (1) "Свързани лица" по смисъла на Търговския закон са:</w:t>
      </w:r>
    </w:p>
    <w:p w14:paraId="447D72F9" w14:textId="77777777" w:rsidR="00340421" w:rsidRDefault="00A032A0" w:rsidP="00340421">
      <w:pPr>
        <w:spacing w:line="240" w:lineRule="auto"/>
        <w:ind w:left="709"/>
        <w:jc w:val="both"/>
        <w:rPr>
          <w:rFonts w:ascii="Times New Roman" w:hAnsi="Times New Roman" w:cs="Times New Roman"/>
          <w:color w:val="0D0D0D"/>
          <w:sz w:val="20"/>
          <w:szCs w:val="20"/>
        </w:rPr>
      </w:pPr>
      <w:r w:rsidRPr="00340421">
        <w:rPr>
          <w:rFonts w:ascii="Times New Roman" w:hAnsi="Times New Roman" w:cs="Times New Roman"/>
          <w:color w:val="0D0D0D"/>
          <w:sz w:val="20"/>
          <w:szCs w:val="20"/>
        </w:rPr>
        <w:t>1. съпрузите, роднините по права линия - без ограничения, по съребрена линия - до четвърта степен включително, и роднините по сватовство - до трета степен включително;</w:t>
      </w:r>
    </w:p>
    <w:p w14:paraId="1A88BEEE" w14:textId="77777777" w:rsidR="00CA4C24" w:rsidRDefault="00A032A0" w:rsidP="00CA4C24">
      <w:pPr>
        <w:spacing w:line="240" w:lineRule="auto"/>
        <w:ind w:left="709"/>
        <w:jc w:val="both"/>
        <w:rPr>
          <w:rFonts w:ascii="Times New Roman" w:hAnsi="Times New Roman" w:cs="Times New Roman"/>
          <w:color w:val="0D0D0D"/>
          <w:sz w:val="20"/>
          <w:szCs w:val="20"/>
        </w:rPr>
      </w:pPr>
      <w:r w:rsidRPr="00340421">
        <w:rPr>
          <w:rFonts w:ascii="Times New Roman" w:hAnsi="Times New Roman" w:cs="Times New Roman"/>
          <w:color w:val="0D0D0D"/>
          <w:sz w:val="20"/>
          <w:szCs w:val="20"/>
        </w:rPr>
        <w:t>2. работодател и работник;</w:t>
      </w:r>
    </w:p>
    <w:p w14:paraId="7A55C6CE" w14:textId="789F839B" w:rsidR="00340421" w:rsidRDefault="00A032A0" w:rsidP="00CA4C24">
      <w:pPr>
        <w:spacing w:line="240" w:lineRule="auto"/>
        <w:ind w:left="709"/>
        <w:jc w:val="both"/>
        <w:rPr>
          <w:rFonts w:ascii="Times New Roman" w:hAnsi="Times New Roman" w:cs="Times New Roman"/>
          <w:color w:val="0D0D0D"/>
          <w:sz w:val="20"/>
          <w:szCs w:val="20"/>
        </w:rPr>
      </w:pPr>
      <w:r w:rsidRPr="00340421">
        <w:rPr>
          <w:rFonts w:ascii="Times New Roman" w:hAnsi="Times New Roman" w:cs="Times New Roman"/>
          <w:color w:val="0D0D0D"/>
          <w:sz w:val="20"/>
          <w:szCs w:val="20"/>
        </w:rPr>
        <w:t>3. лицата, едното от които участва в управлението на дружеството на другото;</w:t>
      </w:r>
    </w:p>
    <w:p w14:paraId="5BEC4C3E" w14:textId="6568A383" w:rsidR="00A032A0" w:rsidRPr="00340421" w:rsidRDefault="00A032A0" w:rsidP="00340421">
      <w:pPr>
        <w:spacing w:line="240" w:lineRule="auto"/>
        <w:ind w:left="709"/>
        <w:jc w:val="both"/>
        <w:rPr>
          <w:rFonts w:ascii="Times New Roman" w:hAnsi="Times New Roman" w:cs="Times New Roman"/>
          <w:color w:val="0D0D0D"/>
          <w:sz w:val="20"/>
          <w:szCs w:val="20"/>
        </w:rPr>
      </w:pPr>
      <w:r w:rsidRPr="00340421">
        <w:rPr>
          <w:rFonts w:ascii="Times New Roman" w:hAnsi="Times New Roman" w:cs="Times New Roman"/>
          <w:color w:val="0D0D0D"/>
          <w:sz w:val="20"/>
          <w:szCs w:val="20"/>
        </w:rPr>
        <w:t>4. съдружниците;</w:t>
      </w:r>
    </w:p>
    <w:p w14:paraId="35BEA3CD" w14:textId="77777777" w:rsidR="00340421" w:rsidRDefault="00A032A0" w:rsidP="00340421">
      <w:pPr>
        <w:spacing w:line="240" w:lineRule="auto"/>
        <w:ind w:left="709"/>
        <w:jc w:val="both"/>
        <w:rPr>
          <w:rFonts w:ascii="Times New Roman" w:hAnsi="Times New Roman" w:cs="Times New Roman"/>
          <w:color w:val="0D0D0D"/>
          <w:sz w:val="20"/>
          <w:szCs w:val="20"/>
        </w:rPr>
      </w:pPr>
      <w:r w:rsidRPr="00340421">
        <w:rPr>
          <w:rFonts w:ascii="Times New Roman" w:hAnsi="Times New Roman" w:cs="Times New Roman"/>
          <w:color w:val="0D0D0D"/>
          <w:sz w:val="20"/>
          <w:szCs w:val="20"/>
        </w:rPr>
        <w:t>5. дружество и лице, което притежава повече от 5 на сто от дяловете и акциите, издадени с право на глас в дружеството;</w:t>
      </w:r>
    </w:p>
    <w:p w14:paraId="294FF4E0" w14:textId="77777777" w:rsidR="00340421" w:rsidRDefault="00A032A0" w:rsidP="00340421">
      <w:pPr>
        <w:spacing w:line="240" w:lineRule="auto"/>
        <w:ind w:left="709"/>
        <w:jc w:val="both"/>
        <w:rPr>
          <w:rFonts w:ascii="Times New Roman" w:hAnsi="Times New Roman" w:cs="Times New Roman"/>
          <w:color w:val="0D0D0D"/>
          <w:sz w:val="20"/>
          <w:szCs w:val="20"/>
        </w:rPr>
      </w:pPr>
      <w:r w:rsidRPr="00340421">
        <w:rPr>
          <w:rFonts w:ascii="Times New Roman" w:hAnsi="Times New Roman" w:cs="Times New Roman"/>
          <w:color w:val="0D0D0D"/>
          <w:sz w:val="20"/>
          <w:szCs w:val="20"/>
        </w:rPr>
        <w:t>6. лицата, чиято дейност се контролира пряко или косвено от трето лице;</w:t>
      </w:r>
    </w:p>
    <w:p w14:paraId="5DAACE4E" w14:textId="77777777" w:rsidR="00340421" w:rsidRDefault="00A032A0" w:rsidP="00340421">
      <w:pPr>
        <w:spacing w:line="240" w:lineRule="auto"/>
        <w:ind w:left="709"/>
        <w:jc w:val="both"/>
        <w:rPr>
          <w:rFonts w:ascii="Times New Roman" w:hAnsi="Times New Roman" w:cs="Times New Roman"/>
          <w:color w:val="0D0D0D"/>
          <w:sz w:val="20"/>
          <w:szCs w:val="20"/>
        </w:rPr>
      </w:pPr>
      <w:r w:rsidRPr="00340421">
        <w:rPr>
          <w:rFonts w:ascii="Times New Roman" w:hAnsi="Times New Roman" w:cs="Times New Roman"/>
          <w:color w:val="0D0D0D"/>
          <w:sz w:val="20"/>
          <w:szCs w:val="20"/>
        </w:rPr>
        <w:t>7. лицата, които съвместно контролират пряко или косвено трето лице;</w:t>
      </w:r>
    </w:p>
    <w:p w14:paraId="6AFF5E12" w14:textId="77777777" w:rsidR="00340421" w:rsidRDefault="00A032A0" w:rsidP="00340421">
      <w:pPr>
        <w:spacing w:line="240" w:lineRule="auto"/>
        <w:ind w:left="709"/>
        <w:jc w:val="both"/>
        <w:rPr>
          <w:rFonts w:ascii="Times New Roman" w:hAnsi="Times New Roman" w:cs="Times New Roman"/>
          <w:color w:val="0D0D0D"/>
          <w:sz w:val="20"/>
          <w:szCs w:val="20"/>
        </w:rPr>
      </w:pPr>
      <w:r w:rsidRPr="00340421">
        <w:rPr>
          <w:rFonts w:ascii="Times New Roman" w:hAnsi="Times New Roman" w:cs="Times New Roman"/>
          <w:color w:val="0D0D0D"/>
          <w:sz w:val="20"/>
          <w:szCs w:val="20"/>
        </w:rPr>
        <w:t>8. лицата, едното от които е търговски представител на другото;</w:t>
      </w:r>
    </w:p>
    <w:p w14:paraId="7F30BDF7" w14:textId="444D77F2" w:rsidR="00A032A0" w:rsidRPr="00340421" w:rsidRDefault="00A032A0" w:rsidP="00340421">
      <w:pPr>
        <w:spacing w:line="240" w:lineRule="auto"/>
        <w:ind w:left="709"/>
        <w:jc w:val="both"/>
        <w:rPr>
          <w:rFonts w:ascii="Times New Roman" w:hAnsi="Times New Roman" w:cs="Times New Roman"/>
          <w:color w:val="0D0D0D"/>
          <w:sz w:val="20"/>
          <w:szCs w:val="20"/>
        </w:rPr>
      </w:pPr>
      <w:r w:rsidRPr="00340421">
        <w:rPr>
          <w:rFonts w:ascii="Times New Roman" w:hAnsi="Times New Roman" w:cs="Times New Roman"/>
          <w:color w:val="0D0D0D"/>
          <w:sz w:val="20"/>
          <w:szCs w:val="20"/>
        </w:rPr>
        <w:t>9. лицата, едното от които е направило дарение в полза на другото.</w:t>
      </w:r>
    </w:p>
    <w:p w14:paraId="4A51A934" w14:textId="0BF49C87" w:rsidR="00223534" w:rsidRPr="00340421" w:rsidRDefault="00A032A0" w:rsidP="00340421">
      <w:pPr>
        <w:pStyle w:val="a9"/>
        <w:spacing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0421">
        <w:rPr>
          <w:rFonts w:ascii="Times New Roman" w:hAnsi="Times New Roman" w:cs="Times New Roman"/>
          <w:color w:val="0D0D0D"/>
          <w:sz w:val="20"/>
          <w:szCs w:val="20"/>
        </w:rPr>
        <w:t>(2) "Свързани лица" са и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обичайните.</w:t>
      </w:r>
    </w:p>
    <w:sectPr w:rsidR="00223534" w:rsidRPr="00340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79529" w14:textId="77777777" w:rsidR="00B26243" w:rsidRDefault="00B26243" w:rsidP="00A2666F">
      <w:pPr>
        <w:spacing w:after="0" w:line="240" w:lineRule="auto"/>
      </w:pPr>
      <w:r>
        <w:separator/>
      </w:r>
    </w:p>
  </w:endnote>
  <w:endnote w:type="continuationSeparator" w:id="0">
    <w:p w14:paraId="0C6421E1" w14:textId="77777777" w:rsidR="00B26243" w:rsidRDefault="00B26243" w:rsidP="00A26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417F1" w14:textId="77777777" w:rsidR="00B26243" w:rsidRDefault="00B26243" w:rsidP="00A2666F">
      <w:pPr>
        <w:spacing w:after="0" w:line="240" w:lineRule="auto"/>
      </w:pPr>
      <w:r>
        <w:separator/>
      </w:r>
    </w:p>
  </w:footnote>
  <w:footnote w:type="continuationSeparator" w:id="0">
    <w:p w14:paraId="6179FEDB" w14:textId="77777777" w:rsidR="00B26243" w:rsidRDefault="00B26243" w:rsidP="00A26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41650"/>
    <w:multiLevelType w:val="hybridMultilevel"/>
    <w:tmpl w:val="428C433E"/>
    <w:lvl w:ilvl="0" w:tplc="34CA8F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7785B1E"/>
    <w:multiLevelType w:val="hybridMultilevel"/>
    <w:tmpl w:val="2ADA58A8"/>
    <w:lvl w:ilvl="0" w:tplc="8DB4C2CC">
      <w:start w:val="1"/>
      <w:numFmt w:val="decimal"/>
      <w:lvlText w:val="(%1)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54DB9"/>
    <w:multiLevelType w:val="hybridMultilevel"/>
    <w:tmpl w:val="4FC8F9C4"/>
    <w:lvl w:ilvl="0" w:tplc="85049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E31C38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10C5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2C3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C1465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668F4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C04F4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E2BD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9FCA6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EAB42A7"/>
    <w:multiLevelType w:val="hybridMultilevel"/>
    <w:tmpl w:val="30F69D2C"/>
    <w:lvl w:ilvl="0" w:tplc="D5082BAE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3549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434869">
    <w:abstractNumId w:val="3"/>
  </w:num>
  <w:num w:numId="3" w16cid:durableId="652834765">
    <w:abstractNumId w:val="1"/>
  </w:num>
  <w:num w:numId="4" w16cid:durableId="1073772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78"/>
    <w:rsid w:val="00000A7A"/>
    <w:rsid w:val="00033165"/>
    <w:rsid w:val="0008603C"/>
    <w:rsid w:val="000A3B40"/>
    <w:rsid w:val="000D28B2"/>
    <w:rsid w:val="00134856"/>
    <w:rsid w:val="00194FA0"/>
    <w:rsid w:val="002160B0"/>
    <w:rsid w:val="00223534"/>
    <w:rsid w:val="002D3C02"/>
    <w:rsid w:val="00340421"/>
    <w:rsid w:val="003D2DAF"/>
    <w:rsid w:val="00454EDB"/>
    <w:rsid w:val="00463578"/>
    <w:rsid w:val="004834BD"/>
    <w:rsid w:val="004D6331"/>
    <w:rsid w:val="00652969"/>
    <w:rsid w:val="00684345"/>
    <w:rsid w:val="007001BA"/>
    <w:rsid w:val="0074131F"/>
    <w:rsid w:val="00760B41"/>
    <w:rsid w:val="00763230"/>
    <w:rsid w:val="009E6868"/>
    <w:rsid w:val="00A032A0"/>
    <w:rsid w:val="00A167A8"/>
    <w:rsid w:val="00A2666F"/>
    <w:rsid w:val="00A532C4"/>
    <w:rsid w:val="00B26243"/>
    <w:rsid w:val="00BE5B43"/>
    <w:rsid w:val="00CA4C24"/>
    <w:rsid w:val="00E12B74"/>
    <w:rsid w:val="00F264F4"/>
    <w:rsid w:val="00F34CE5"/>
    <w:rsid w:val="00F7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1B02A"/>
  <w15:chartTrackingRefBased/>
  <w15:docId w15:val="{11014519-F32F-4EDA-BED2-0029C237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35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5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5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5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5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5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5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5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635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4635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4635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46357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463578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4635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463578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4635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4635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35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463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5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4635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463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57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5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46357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6357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26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">
    <w:name w:val="Горен колонтитул Знак"/>
    <w:basedOn w:val="a0"/>
    <w:link w:val="ae"/>
    <w:uiPriority w:val="99"/>
    <w:rsid w:val="00A2666F"/>
  </w:style>
  <w:style w:type="paragraph" w:styleId="af0">
    <w:name w:val="footer"/>
    <w:basedOn w:val="a"/>
    <w:link w:val="af1"/>
    <w:uiPriority w:val="99"/>
    <w:unhideWhenUsed/>
    <w:rsid w:val="00A26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1">
    <w:name w:val="Долен колонтитул Знак"/>
    <w:basedOn w:val="a0"/>
    <w:link w:val="af0"/>
    <w:uiPriority w:val="99"/>
    <w:rsid w:val="00A2666F"/>
  </w:style>
  <w:style w:type="character" w:styleId="af2">
    <w:name w:val="Hyperlink"/>
    <w:basedOn w:val="a0"/>
    <w:uiPriority w:val="99"/>
    <w:unhideWhenUsed/>
    <w:rsid w:val="00A2666F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A2666F"/>
    <w:rPr>
      <w:color w:val="605E5C"/>
      <w:shd w:val="clear" w:color="auto" w:fill="E1DFDD"/>
    </w:rPr>
  </w:style>
  <w:style w:type="paragraph" w:styleId="31">
    <w:name w:val="Body Text Indent 3"/>
    <w:basedOn w:val="a"/>
    <w:link w:val="32"/>
    <w:uiPriority w:val="99"/>
    <w:rsid w:val="00A032A0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character" w:customStyle="1" w:styleId="32">
    <w:name w:val="Основен текст с отстъп 3 Знак"/>
    <w:basedOn w:val="a0"/>
    <w:link w:val="31"/>
    <w:uiPriority w:val="99"/>
    <w:rsid w:val="00A032A0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javascript:%20Navigate('%D0%BF%D0%B0%D1%801_%D1%823_%D0%B1%D0%B5');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javascript:%20Navigate('%D0%B3%D0%BB%D0%B0%D0%B2%D0%B08%D0%B0');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javascript:%20Navigate('%D0%BF%D0%B0%D1%801_%D1%823_%D0%B1%D0%BD');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javascript:%20Navigate('%D1%87%D0%BB123_%D0%B0%D0%BB1_%D1%822');" TargetMode="External"/><Relationship Id="rId5" Type="http://schemas.openxmlformats.org/officeDocument/2006/relationships/styles" Target="styles.xml"/><Relationship Id="rId15" Type="http://schemas.openxmlformats.org/officeDocument/2006/relationships/hyperlink" Target="javascript:%20Navigate('%D0%BF%D0%B0%D1%801_%D1%823_%D0%B1%D0%BD_%D0%B1%D0%B1%D0%B1%D0%B1');" TargetMode="External"/><Relationship Id="rId10" Type="http://schemas.openxmlformats.org/officeDocument/2006/relationships/hyperlink" Target="javascript:%20Navigate('title',%20'');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javascript:%20Navigate('%D0%BF%D0%B0%D1%801_%D1%823_%D0%B1%D0%BD_%D0%B1%D0%B1%D0%B0%D0%B0');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F0278FE7738B4DBFB6FC676DEC1145" ma:contentTypeVersion="13" ma:contentTypeDescription="Създаване на нов документ" ma:contentTypeScope="" ma:versionID="f1bf18fb38cf7b756207d949ad41277e">
  <xsd:schema xmlns:xsd="http://www.w3.org/2001/XMLSchema" xmlns:xs="http://www.w3.org/2001/XMLSchema" xmlns:p="http://schemas.microsoft.com/office/2006/metadata/properties" xmlns:ns2="e0bccfe8-0b7d-4f52-b882-8c400491dd35" xmlns:ns3="15748485-dfcd-4bac-b896-2a76fcf777b0" targetNamespace="http://schemas.microsoft.com/office/2006/metadata/properties" ma:root="true" ma:fieldsID="e71a80f44043171321a1c66aa4ebbeb7" ns2:_="" ns3:_="">
    <xsd:import namespace="e0bccfe8-0b7d-4f52-b882-8c400491dd35"/>
    <xsd:import namespace="15748485-dfcd-4bac-b896-2a76fcf777b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ccfe8-0b7d-4f52-b882-8c400491dd3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b99380ee-9bbe-4199-8a64-e6d40a544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48485-dfcd-4bac-b896-2a76fcf777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387f2a3-0cca-4f66-b5d0-cc6a6e1aded8}" ma:internalName="TaxCatchAll" ma:showField="CatchAllData" ma:web="15748485-dfcd-4bac-b896-2a76fcf77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bccfe8-0b7d-4f52-b882-8c400491dd35">
      <Terms xmlns="http://schemas.microsoft.com/office/infopath/2007/PartnerControls"/>
    </lcf76f155ced4ddcb4097134ff3c332f>
    <TaxCatchAll xmlns="15748485-dfcd-4bac-b896-2a76fcf777b0" xsi:nil="true"/>
  </documentManagement>
</p:properties>
</file>

<file path=customXml/itemProps1.xml><?xml version="1.0" encoding="utf-8"?>
<ds:datastoreItem xmlns:ds="http://schemas.openxmlformats.org/officeDocument/2006/customXml" ds:itemID="{90F751DF-C55B-4688-BA7E-4C0A0FC4D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ccfe8-0b7d-4f52-b882-8c400491dd35"/>
    <ds:schemaRef ds:uri="15748485-dfcd-4bac-b896-2a76fcf77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003DFB-0D10-4221-A8A6-CB5A0273B7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2CD621-EF52-4143-B719-5B1B6F2F81F9}">
  <ds:schemaRefs>
    <ds:schemaRef ds:uri="http://schemas.microsoft.com/office/2006/metadata/properties"/>
    <ds:schemaRef ds:uri="http://schemas.microsoft.com/office/infopath/2007/PartnerControls"/>
    <ds:schemaRef ds:uri="e0bccfe8-0b7d-4f52-b882-8c400491dd35"/>
    <ds:schemaRef ds:uri="15748485-dfcd-4bac-b896-2a76fcf777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894</Words>
  <Characters>5099</Characters>
  <Application>Microsoft Office Word</Application>
  <DocSecurity>0</DocSecurity>
  <Lines>42</Lines>
  <Paragraphs>11</Paragraphs>
  <ScaleCrop>false</ScaleCrop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Misheva</dc:creator>
  <cp:keywords/>
  <dc:description/>
  <cp:lastModifiedBy>Onnik Mardirosyan</cp:lastModifiedBy>
  <cp:revision>7</cp:revision>
  <dcterms:created xsi:type="dcterms:W3CDTF">2024-10-23T08:14:00Z</dcterms:created>
  <dcterms:modified xsi:type="dcterms:W3CDTF">2024-12-16T12:01:00Z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0x010100B0F0278FE7738B4DBFB6FC676DEC1145</vt:lpwstr>
  </property>
  <property fmtid="{D5CDD505-2E9C-101B-9397-08002B2CF9AE}" pid="3" name="MediaServiceImageTags">
    <vt:lpwstr/>
  </property>
</Properties>
</file>